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59" w:rsidRPr="00C719B2" w:rsidRDefault="006F4B51" w:rsidP="00C719B2">
      <w:pPr>
        <w:jc w:val="center"/>
        <w:rPr>
          <w:rFonts w:ascii="Perpetua Titling MT" w:hAnsi="Perpetua Titling MT"/>
          <w:b/>
          <w:sz w:val="72"/>
          <w:szCs w:val="72"/>
        </w:rPr>
      </w:pPr>
      <w:r w:rsidRPr="00C719B2">
        <w:rPr>
          <w:rFonts w:ascii="Perpetua Titling MT" w:hAnsi="Perpetua Titling MT"/>
          <w:b/>
          <w:sz w:val="72"/>
          <w:szCs w:val="72"/>
        </w:rPr>
        <w:t>Long Essay Questions</w:t>
      </w:r>
    </w:p>
    <w:p w:rsidR="00C719B2" w:rsidRPr="00C719B2" w:rsidRDefault="00C719B2" w:rsidP="00C719B2">
      <w:pPr>
        <w:jc w:val="center"/>
        <w:rPr>
          <w:rFonts w:ascii="Perpetua Titling MT" w:hAnsi="Perpetua Titling MT"/>
          <w:b/>
          <w:sz w:val="32"/>
          <w:szCs w:val="32"/>
        </w:rPr>
      </w:pPr>
      <w:r w:rsidRPr="00C719B2">
        <w:rPr>
          <w:rFonts w:ascii="Perpetua Titling MT" w:hAnsi="Perpetua Titling MT"/>
          <w:b/>
          <w:sz w:val="32"/>
          <w:szCs w:val="32"/>
        </w:rPr>
        <w:t>Choose one of the following:</w:t>
      </w:r>
    </w:p>
    <w:p w:rsidR="00C719B2" w:rsidRPr="00C719B2" w:rsidRDefault="00C719B2" w:rsidP="00C719B2">
      <w:pPr>
        <w:jc w:val="center"/>
        <w:rPr>
          <w:rFonts w:ascii="Perpetua Titling MT" w:hAnsi="Perpetua Titling MT"/>
          <w:b/>
          <w:sz w:val="24"/>
          <w:szCs w:val="24"/>
        </w:rPr>
      </w:pPr>
      <w:r w:rsidRPr="00C719B2">
        <w:rPr>
          <w:rFonts w:ascii="Perpetua Titling MT" w:hAnsi="Perpetua Titling MT"/>
          <w:b/>
          <w:sz w:val="24"/>
          <w:szCs w:val="24"/>
        </w:rPr>
        <w:t>MLA Format-Three page minimum and a works cited page</w:t>
      </w:r>
    </w:p>
    <w:p w:rsidR="006F4B51" w:rsidRDefault="006F4B51" w:rsidP="006F4B51">
      <w:pPr>
        <w:pStyle w:val="ListParagraph"/>
        <w:numPr>
          <w:ilvl w:val="0"/>
          <w:numId w:val="1"/>
        </w:numPr>
      </w:pPr>
      <w:r>
        <w:t>In the period before 600 B.C.E, the adoption of agriculture had significant social, economic, and demographic effects.</w:t>
      </w:r>
    </w:p>
    <w:p w:rsidR="006F4B51" w:rsidRDefault="006F4B51" w:rsidP="006F4B51">
      <w:pPr>
        <w:pStyle w:val="ListParagraph"/>
        <w:numPr>
          <w:ilvl w:val="1"/>
          <w:numId w:val="1"/>
        </w:numPr>
      </w:pPr>
      <w:r>
        <w:t>Develop an argument that evaluates how the adoption of agriculture in this time period affected the dev</w:t>
      </w:r>
      <w:bookmarkStart w:id="0" w:name="_GoBack"/>
      <w:bookmarkEnd w:id="0"/>
      <w:r>
        <w:t>elopment of human societies.</w:t>
      </w:r>
    </w:p>
    <w:p w:rsidR="00EE7DD4" w:rsidRDefault="00EE7DD4" w:rsidP="00EE7DD4"/>
    <w:p w:rsidR="006F4B51" w:rsidRDefault="006F4B51" w:rsidP="006F4B51">
      <w:pPr>
        <w:pStyle w:val="ListParagraph"/>
        <w:numPr>
          <w:ilvl w:val="0"/>
          <w:numId w:val="1"/>
        </w:numPr>
      </w:pPr>
      <w:r>
        <w:t>In the period 1950 to 2001, scientific and technological innovations led to advances in communications, transportation, and industry that transformed the world’s economy.</w:t>
      </w:r>
    </w:p>
    <w:p w:rsidR="006F4B51" w:rsidRDefault="006F4B51" w:rsidP="006F4B51">
      <w:pPr>
        <w:pStyle w:val="ListParagraph"/>
        <w:numPr>
          <w:ilvl w:val="1"/>
          <w:numId w:val="1"/>
        </w:numPr>
      </w:pPr>
      <w:r>
        <w:t>Develop an argument that evaluates how globalization transformed the world’s economy during this time period.</w:t>
      </w:r>
    </w:p>
    <w:p w:rsidR="00EE7DD4" w:rsidRDefault="00EE7DD4" w:rsidP="00EE7DD4"/>
    <w:p w:rsidR="006F4B51" w:rsidRDefault="003E4045" w:rsidP="006F4B51">
      <w:pPr>
        <w:pStyle w:val="ListParagraph"/>
        <w:numPr>
          <w:ilvl w:val="0"/>
          <w:numId w:val="1"/>
        </w:numPr>
      </w:pPr>
      <w:r>
        <w:t>In the period 600 B.C.E. to 600 C.E., different factors led to the emergence and spread of one or more religions and belief systems, such as Buddhism, Confucianism, and Christianity.</w:t>
      </w:r>
    </w:p>
    <w:p w:rsidR="003E4045" w:rsidRDefault="003E4045" w:rsidP="003E4045">
      <w:pPr>
        <w:pStyle w:val="ListParagraph"/>
        <w:numPr>
          <w:ilvl w:val="1"/>
          <w:numId w:val="1"/>
        </w:numPr>
      </w:pPr>
      <w:r>
        <w:t>Develop an argument that evaluates how such factors led to the emergence or spread of one or more religions in this time period.</w:t>
      </w:r>
    </w:p>
    <w:p w:rsidR="00EE7DD4" w:rsidRDefault="00EE7DD4" w:rsidP="00EE7DD4"/>
    <w:p w:rsidR="003E4045" w:rsidRDefault="003E4045" w:rsidP="003E4045">
      <w:pPr>
        <w:pStyle w:val="ListParagraph"/>
        <w:numPr>
          <w:ilvl w:val="0"/>
          <w:numId w:val="1"/>
        </w:numPr>
      </w:pPr>
      <w:r>
        <w:t>In this time period 1450-1750, oceanic voyages resulted in the Columbian Exchange, which transformed the Eastern and Western Hemispheres.</w:t>
      </w:r>
    </w:p>
    <w:p w:rsidR="003E4045" w:rsidRDefault="003E4045" w:rsidP="003E4045">
      <w:pPr>
        <w:pStyle w:val="ListParagraph"/>
        <w:numPr>
          <w:ilvl w:val="1"/>
          <w:numId w:val="1"/>
        </w:numPr>
      </w:pPr>
      <w:r>
        <w:t xml:space="preserve">Develop an argument that evaluates how the Columbian Exchange affected peoples in </w:t>
      </w:r>
      <w:r w:rsidRPr="003E4045">
        <w:rPr>
          <w:u w:val="single"/>
        </w:rPr>
        <w:t>the Americas</w:t>
      </w:r>
      <w:r>
        <w:t xml:space="preserve"> in this time period.</w:t>
      </w:r>
    </w:p>
    <w:p w:rsidR="00EE7DD4" w:rsidRDefault="00EE7DD4" w:rsidP="00EE7DD4"/>
    <w:p w:rsidR="003E4045" w:rsidRDefault="00EE7DD4" w:rsidP="003E4045">
      <w:pPr>
        <w:pStyle w:val="ListParagraph"/>
        <w:numPr>
          <w:ilvl w:val="0"/>
          <w:numId w:val="1"/>
        </w:numPr>
      </w:pPr>
      <w:r>
        <w:t>In the period 1900 to 2001, people and states around the world adopted political ideologies such as communism, fascism, or nationalism to challenge the existing political and/or social order.</w:t>
      </w:r>
    </w:p>
    <w:p w:rsidR="00EE7DD4" w:rsidRDefault="00EE7DD4" w:rsidP="00EE7DD4">
      <w:pPr>
        <w:pStyle w:val="ListParagraph"/>
        <w:numPr>
          <w:ilvl w:val="1"/>
          <w:numId w:val="1"/>
        </w:numPr>
      </w:pPr>
      <w:r>
        <w:t xml:space="preserve">Develop an argument that evaluates how one or more of these political ideologies challenged the existing political and/or social order. </w:t>
      </w:r>
    </w:p>
    <w:sectPr w:rsidR="00EE7D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B2" w:rsidRDefault="00C719B2" w:rsidP="00C719B2">
      <w:pPr>
        <w:spacing w:after="0" w:line="240" w:lineRule="auto"/>
      </w:pPr>
      <w:r>
        <w:separator/>
      </w:r>
    </w:p>
  </w:endnote>
  <w:endnote w:type="continuationSeparator" w:id="0">
    <w:p w:rsidR="00C719B2" w:rsidRDefault="00C719B2" w:rsidP="00C7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B2" w:rsidRDefault="00C719B2" w:rsidP="00C719B2">
      <w:pPr>
        <w:spacing w:after="0" w:line="240" w:lineRule="auto"/>
      </w:pPr>
      <w:r>
        <w:separator/>
      </w:r>
    </w:p>
  </w:footnote>
  <w:footnote w:type="continuationSeparator" w:id="0">
    <w:p w:rsidR="00C719B2" w:rsidRDefault="00C719B2" w:rsidP="00C7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B2" w:rsidRDefault="00C719B2">
    <w:pPr>
      <w:pStyle w:val="Header"/>
    </w:pPr>
    <w:r>
      <w:t>Coach A</w:t>
    </w:r>
    <w:r>
      <w:tab/>
      <w:t>PAPWH</w:t>
    </w:r>
    <w:r>
      <w:tab/>
      <w:t>Writing Activity</w:t>
    </w:r>
  </w:p>
  <w:p w:rsidR="00C719B2" w:rsidRDefault="00C71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16E5"/>
    <w:multiLevelType w:val="hybridMultilevel"/>
    <w:tmpl w:val="AE70A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51"/>
    <w:rsid w:val="00190A59"/>
    <w:rsid w:val="003E4045"/>
    <w:rsid w:val="006F4B51"/>
    <w:rsid w:val="00C719B2"/>
    <w:rsid w:val="00E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E5C4"/>
  <w15:chartTrackingRefBased/>
  <w15:docId w15:val="{B26DC9E9-F2C3-4FEC-8C51-A13EDBC5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9B2"/>
  </w:style>
  <w:style w:type="paragraph" w:styleId="Footer">
    <w:name w:val="footer"/>
    <w:basedOn w:val="Normal"/>
    <w:link w:val="FooterChar"/>
    <w:uiPriority w:val="99"/>
    <w:unhideWhenUsed/>
    <w:rsid w:val="00C7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9B2"/>
  </w:style>
  <w:style w:type="paragraph" w:styleId="BalloonText">
    <w:name w:val="Balloon Text"/>
    <w:basedOn w:val="Normal"/>
    <w:link w:val="BalloonTextChar"/>
    <w:uiPriority w:val="99"/>
    <w:semiHidden/>
    <w:unhideWhenUsed/>
    <w:rsid w:val="00C7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Amarantos, Christo</dc:creator>
  <cp:keywords/>
  <dc:description/>
  <cp:lastModifiedBy>Amarantos, Christo</cp:lastModifiedBy>
  <cp:revision>1</cp:revision>
  <cp:lastPrinted>2019-04-30T13:49:00Z</cp:lastPrinted>
  <dcterms:created xsi:type="dcterms:W3CDTF">2019-04-30T13:13:00Z</dcterms:created>
  <dcterms:modified xsi:type="dcterms:W3CDTF">2019-04-30T13:51:00Z</dcterms:modified>
</cp:coreProperties>
</file>